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A64505" w:rsidTr="00785959">
        <w:tc>
          <w:tcPr>
            <w:tcW w:w="8518" w:type="dxa"/>
          </w:tcPr>
          <w:p w:rsidR="00A64505" w:rsidRDefault="00A64505" w:rsidP="00786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4505" w:rsidRDefault="00A64505" w:rsidP="00786AFA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C238A2" w:rsidRPr="00C54356" w:rsidRDefault="00C238A2" w:rsidP="00C238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Finance Manager</w:t>
            </w:r>
          </w:p>
          <w:p w:rsidR="00A64505" w:rsidRDefault="00A64505" w:rsidP="00786AF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4505" w:rsidRPr="00354CCA" w:rsidRDefault="00A64505" w:rsidP="00786AFA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D"/>
            </w:r>
            <w:r>
              <w:rPr>
                <w:rFonts w:ascii="Arial" w:hAnsi="Arial" w:cs="Arial"/>
                <w:sz w:val="22"/>
                <w:szCs w:val="22"/>
              </w:rPr>
              <w:t xml:space="preserve"> 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A64505" w:rsidRPr="00354CCA" w:rsidRDefault="00A64505" w:rsidP="00786AFA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9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60E4F">
              <w:rPr>
                <w:rFonts w:ascii="Arial" w:hAnsi="Arial" w:cs="Arial"/>
                <w:sz w:val="22"/>
                <w:szCs w:val="22"/>
              </w:rPr>
              <w:t>GSM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r w:rsidR="00260E4F">
              <w:rPr>
                <w:rFonts w:ascii="Arial" w:hAnsi="Arial" w:cs="Arial"/>
                <w:sz w:val="22"/>
                <w:szCs w:val="22"/>
              </w:rPr>
              <w:t>Home</w:t>
            </w:r>
            <w:r w:rsidRPr="00354CCA">
              <w:rPr>
                <w:rFonts w:ascii="Arial" w:hAnsi="Arial" w:cs="Arial"/>
                <w:sz w:val="22"/>
                <w:szCs w:val="22"/>
              </w:rPr>
              <w:t>: (212) 3333333</w:t>
            </w:r>
          </w:p>
          <w:p w:rsidR="00A64505" w:rsidRPr="007E55FD" w:rsidRDefault="00A64505" w:rsidP="00786AFA">
            <w:pPr>
              <w:rPr>
                <w:rFonts w:ascii="Arial" w:hAnsi="Arial" w:cs="Arial"/>
                <w:sz w:val="44"/>
                <w:szCs w:val="44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A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54CCA">
              <w:rPr>
                <w:rFonts w:ascii="Arial" w:hAnsi="Arial" w:cs="Arial"/>
                <w:sz w:val="22"/>
                <w:szCs w:val="22"/>
              </w:rPr>
              <w:t>ahmetornek@gmail.com</w:t>
            </w:r>
          </w:p>
        </w:tc>
        <w:tc>
          <w:tcPr>
            <w:tcW w:w="2016" w:type="dxa"/>
          </w:tcPr>
          <w:p w:rsidR="00A64505" w:rsidRDefault="0049753C" w:rsidP="00786AF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E4F" w:rsidRPr="0000750F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1" w:color="C00000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C238A2" w:rsidRPr="002C6B8E" w:rsidRDefault="00C238A2" w:rsidP="00C238A2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04/2012 -</w:t>
      </w:r>
      <w:r w:rsidRPr="00A601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Working</w:t>
      </w:r>
    </w:p>
    <w:p w:rsidR="00C238A2" w:rsidRPr="002C6B8E" w:rsidRDefault="00C238A2" w:rsidP="00C238A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Finance</w:t>
      </w:r>
      <w:r w:rsidRPr="002C6B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Manager</w:t>
      </w:r>
    </w:p>
    <w:p w:rsidR="00C238A2" w:rsidRDefault="00C238A2" w:rsidP="00C238A2">
      <w:pPr>
        <w:jc w:val="both"/>
        <w:rPr>
          <w:rFonts w:ascii="Arial" w:hAnsi="Arial" w:cs="Arial"/>
          <w:sz w:val="22"/>
          <w:szCs w:val="22"/>
        </w:rPr>
      </w:pPr>
      <w:r w:rsidRPr="007C6B7E">
        <w:rPr>
          <w:rFonts w:ascii="Arial" w:hAnsi="Arial" w:cs="Arial"/>
          <w:sz w:val="22"/>
          <w:szCs w:val="22"/>
        </w:rPr>
        <w:t>Management of 6 person finance department. Coordination of the relations with the banks and finance enterprises. Follow up of the weekly, monthly and annual cash flow charts. Directing</w:t>
      </w:r>
      <w:r>
        <w:rPr>
          <w:rFonts w:ascii="Arial" w:hAnsi="Arial" w:cs="Arial"/>
          <w:sz w:val="22"/>
          <w:szCs w:val="22"/>
        </w:rPr>
        <w:t xml:space="preserve"> and reporting the daily financial</w:t>
      </w:r>
      <w:r w:rsidRPr="007C6B7E">
        <w:rPr>
          <w:rFonts w:ascii="Arial" w:hAnsi="Arial" w:cs="Arial"/>
          <w:sz w:val="22"/>
          <w:szCs w:val="22"/>
        </w:rPr>
        <w:t xml:space="preserve"> operations. Follow up of the credit usage and payments. Follow up of the checks and bonds. Directing and reporting the DBS records. Follow up of the weekly supplier payments.</w:t>
      </w:r>
    </w:p>
    <w:p w:rsidR="00C238A2" w:rsidRPr="002C6B8E" w:rsidRDefault="00C238A2" w:rsidP="00C238A2">
      <w:pPr>
        <w:rPr>
          <w:rFonts w:ascii="Arial" w:hAnsi="Arial" w:cs="Arial"/>
          <w:sz w:val="22"/>
          <w:szCs w:val="22"/>
        </w:rPr>
      </w:pPr>
    </w:p>
    <w:p w:rsidR="00C238A2" w:rsidRPr="002C6B8E" w:rsidRDefault="00C238A2" w:rsidP="00C238A2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XYZ Ltd. Şti. / Ankara</w:t>
      </w:r>
      <w:r w:rsidRPr="00C543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07/2002 - 03</w:t>
      </w:r>
      <w:r w:rsidRPr="00A6017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2</w:t>
      </w:r>
    </w:p>
    <w:p w:rsidR="00C238A2" w:rsidRPr="002C6B8E" w:rsidRDefault="00C238A2" w:rsidP="00C238A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Finance</w:t>
      </w:r>
      <w:r w:rsidRPr="002C6B8E">
        <w:rPr>
          <w:rFonts w:ascii="Arial" w:hAnsi="Arial" w:cs="Arial"/>
          <w:b/>
          <w:sz w:val="22"/>
          <w:szCs w:val="22"/>
        </w:rPr>
        <w:t xml:space="preserve"> Specialist </w:t>
      </w:r>
    </w:p>
    <w:p w:rsidR="0045248E" w:rsidRPr="002C6B8E" w:rsidRDefault="00C238A2" w:rsidP="00C238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Executing the daily financial operations based on the cash flow plan. Follow up of the bank transfers, payments of checks and bonds. Follow up of the letter of </w:t>
      </w:r>
      <w:r w:rsidRPr="005A345B">
        <w:rPr>
          <w:rFonts w:ascii="Arial" w:hAnsi="Arial" w:cs="Arial"/>
          <w:bCs/>
          <w:sz w:val="22"/>
          <w:szCs w:val="22"/>
          <w:shd w:val="clear" w:color="auto" w:fill="FFFFFF"/>
        </w:rPr>
        <w:t>guarantee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, a</w:t>
      </w:r>
      <w:r w:rsidRPr="005A345B">
        <w:rPr>
          <w:rFonts w:ascii="Arial" w:hAnsi="Arial" w:cs="Arial"/>
          <w:bCs/>
          <w:sz w:val="22"/>
          <w:szCs w:val="22"/>
          <w:shd w:val="clear" w:color="auto" w:fill="FFFFFF"/>
        </w:rPr>
        <w:t>ccount reconciliation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s and daily bank operations</w:t>
      </w:r>
      <w:r w:rsidR="0045248E" w:rsidRPr="002C6B8E">
        <w:rPr>
          <w:rFonts w:ascii="Arial" w:hAnsi="Arial" w:cs="Arial"/>
          <w:sz w:val="22"/>
          <w:szCs w:val="22"/>
        </w:rPr>
        <w:t>.</w:t>
      </w:r>
    </w:p>
    <w:p w:rsidR="0045248E" w:rsidRDefault="0045248E" w:rsidP="0045248E">
      <w:pPr>
        <w:rPr>
          <w:rFonts w:ascii="Arial" w:hAnsi="Arial" w:cs="Arial"/>
          <w:sz w:val="22"/>
          <w:szCs w:val="22"/>
        </w:rPr>
      </w:pPr>
    </w:p>
    <w:p w:rsidR="0045248E" w:rsidRPr="0000750F" w:rsidRDefault="0045248E" w:rsidP="0045248E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C238A2" w:rsidRPr="00960B2E" w:rsidRDefault="00C238A2" w:rsidP="00C238A2">
      <w:pPr>
        <w:autoSpaceDE w:val="0"/>
        <w:autoSpaceDN w:val="0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Postgraduate</w:t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>Koç University / Accounting and Finance Management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09/2000 -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02</w:t>
      </w:r>
    </w:p>
    <w:p w:rsidR="00C238A2" w:rsidRDefault="00C238A2" w:rsidP="00C238A2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09/1996 - 06/2000</w:t>
      </w:r>
    </w:p>
    <w:p w:rsidR="00C238A2" w:rsidRPr="00960B2E" w:rsidRDefault="00C238A2" w:rsidP="00C238A2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Beşiktaş </w:t>
      </w:r>
      <w:r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09/1992 - 06/1996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C238A2" w:rsidRPr="00BA5FAF" w:rsidRDefault="00C238A2" w:rsidP="00C238A2">
      <w:pPr>
        <w:rPr>
          <w:rFonts w:ascii="Arial" w:hAnsi="Arial" w:cs="Arial"/>
          <w:sz w:val="22"/>
          <w:szCs w:val="22"/>
        </w:rPr>
      </w:pPr>
      <w:r w:rsidRPr="00D17E6B">
        <w:rPr>
          <w:rFonts w:ascii="Arial" w:hAnsi="Arial" w:cs="Arial"/>
          <w:b/>
          <w:sz w:val="22"/>
          <w:szCs w:val="22"/>
        </w:rPr>
        <w:t>Advanced Financial Analysis Training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5FAF">
        <w:rPr>
          <w:rFonts w:ascii="Arial" w:hAnsi="Arial" w:cs="Arial"/>
          <w:sz w:val="22"/>
          <w:szCs w:val="22"/>
        </w:rPr>
        <w:t xml:space="preserve">İde </w:t>
      </w:r>
      <w:r>
        <w:rPr>
          <w:rFonts w:ascii="Arial" w:hAnsi="Arial" w:cs="Arial"/>
          <w:sz w:val="22"/>
          <w:szCs w:val="22"/>
        </w:rPr>
        <w:t>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:rsidR="00C238A2" w:rsidRDefault="00C238A2" w:rsidP="00C238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International Financing Methods 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C238A2" w:rsidRPr="0000750F" w:rsidRDefault="00C238A2" w:rsidP="00C238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Netsis, </w:t>
      </w:r>
      <w:r w:rsidRPr="00377DF1">
        <w:rPr>
          <w:rFonts w:ascii="Arial" w:hAnsi="Arial" w:cs="Arial"/>
          <w:sz w:val="22"/>
          <w:szCs w:val="22"/>
        </w:rPr>
        <w:t>SAP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Luca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Link 9A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Veri Bilişim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MS Office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260E4F" w:rsidRPr="00F34EF8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 w:rsidR="00056EE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260E4F" w:rsidRPr="00F34EF8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 w:rsidRPr="00F34EF8"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260E4F" w:rsidRPr="0000750F" w:rsidRDefault="00260E4F" w:rsidP="00786AFA">
      <w:pPr>
        <w:rPr>
          <w:rFonts w:ascii="Arial" w:hAnsi="Arial" w:cs="Arial"/>
          <w:b/>
          <w:bCs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C238A2" w:rsidRDefault="00C238A2" w:rsidP="00C238A2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</w:t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Alumni</w:t>
      </w:r>
      <w:r w:rsidRPr="0000750F">
        <w:rPr>
          <w:rFonts w:ascii="Arial" w:hAnsi="Arial" w:cs="Arial"/>
          <w:sz w:val="22"/>
          <w:szCs w:val="22"/>
        </w:rPr>
        <w:t xml:space="preserve">, </w:t>
      </w:r>
      <w:r w:rsidRPr="00F34EF8">
        <w:rPr>
          <w:rFonts w:ascii="Arial" w:hAnsi="Arial" w:cs="Arial"/>
          <w:sz w:val="22"/>
          <w:szCs w:val="22"/>
        </w:rPr>
        <w:t>Photography Association Member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</w:p>
    <w:p w:rsidR="00C238A2" w:rsidRDefault="00C238A2" w:rsidP="00C238A2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C238A2" w:rsidRDefault="00C238A2" w:rsidP="00C238A2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377DF1"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45248E" w:rsidRDefault="0045248E" w:rsidP="0045248E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45248E" w:rsidRPr="0000750F" w:rsidRDefault="0045248E" w:rsidP="0045248E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</w:p>
    <w:p w:rsidR="0045248E" w:rsidRPr="00960B2E" w:rsidRDefault="0045248E" w:rsidP="0045248E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C238A2">
        <w:rPr>
          <w:rFonts w:ascii="Arial" w:hAnsi="Arial" w:cs="Arial"/>
          <w:sz w:val="22"/>
          <w:szCs w:val="22"/>
          <w:lang w:val="en-US"/>
        </w:rPr>
        <w:t>01/01/1978</w:t>
      </w:r>
    </w:p>
    <w:p w:rsidR="0045248E" w:rsidRPr="00960B2E" w:rsidRDefault="0045248E" w:rsidP="0045248E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45248E" w:rsidRPr="00960B2E" w:rsidRDefault="0045248E" w:rsidP="0045248E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>Married</w:t>
      </w:r>
    </w:p>
    <w:p w:rsidR="0045248E" w:rsidRPr="00960B2E" w:rsidRDefault="0045248E" w:rsidP="0045248E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bCs/>
          <w:sz w:val="22"/>
          <w:szCs w:val="22"/>
          <w:lang w:val="en-US"/>
        </w:rPr>
        <w:t>M</w:t>
      </w:r>
      <w:r w:rsidRPr="00960B2E">
        <w:rPr>
          <w:rFonts w:ascii="Arial" w:hAnsi="Arial" w:cs="Arial"/>
          <w:bCs/>
          <w:sz w:val="22"/>
          <w:szCs w:val="22"/>
          <w:lang w:val="en-US"/>
        </w:rPr>
        <w:t>ale</w:t>
      </w:r>
    </w:p>
    <w:p w:rsidR="0045248E" w:rsidRDefault="0045248E" w:rsidP="0045248E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 w:rsidR="00C238A2">
        <w:rPr>
          <w:rFonts w:ascii="Arial" w:hAnsi="Arial" w:cs="Arial"/>
          <w:bCs/>
          <w:sz w:val="22"/>
          <w:szCs w:val="22"/>
          <w:lang w:val="en-US"/>
        </w:rPr>
        <w:t xml:space="preserve"> (2000</w:t>
      </w:r>
      <w:r>
        <w:rPr>
          <w:rFonts w:ascii="Arial" w:hAnsi="Arial" w:cs="Arial"/>
          <w:bCs/>
          <w:sz w:val="22"/>
          <w:szCs w:val="22"/>
          <w:lang w:val="en-US"/>
        </w:rPr>
        <w:t>)</w:t>
      </w:r>
    </w:p>
    <w:p w:rsidR="0045248E" w:rsidRPr="00F34EF8" w:rsidRDefault="0045248E" w:rsidP="0045248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Military Service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F34EF8">
        <w:rPr>
          <w:rFonts w:ascii="Arial" w:hAnsi="Arial" w:cs="Arial"/>
          <w:b/>
          <w:bCs/>
          <w:sz w:val="22"/>
          <w:szCs w:val="22"/>
        </w:rPr>
        <w:t xml:space="preserve">: </w:t>
      </w:r>
      <w:r w:rsidR="00C238A2">
        <w:rPr>
          <w:rFonts w:ascii="Arial" w:hAnsi="Arial" w:cs="Arial"/>
          <w:sz w:val="22"/>
          <w:szCs w:val="22"/>
        </w:rPr>
        <w:t>Completed  (05/2003</w:t>
      </w:r>
      <w:r w:rsidRPr="00F34EF8">
        <w:rPr>
          <w:rFonts w:ascii="Arial" w:hAnsi="Arial" w:cs="Arial"/>
          <w:sz w:val="22"/>
          <w:szCs w:val="22"/>
        </w:rPr>
        <w:t xml:space="preserve">) </w:t>
      </w:r>
    </w:p>
    <w:p w:rsidR="0085492D" w:rsidRDefault="0085492D" w:rsidP="00786AFA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951" w:rsidRDefault="008F6951" w:rsidP="00A64505">
      <w:r>
        <w:separator/>
      </w:r>
    </w:p>
  </w:endnote>
  <w:endnote w:type="continuationSeparator" w:id="0">
    <w:p w:rsidR="008F6951" w:rsidRDefault="008F6951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951" w:rsidRDefault="008F6951" w:rsidP="00A64505">
      <w:r>
        <w:separator/>
      </w:r>
    </w:p>
  </w:footnote>
  <w:footnote w:type="continuationSeparator" w:id="0">
    <w:p w:rsidR="008F6951" w:rsidRDefault="008F6951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CF274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9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CF274F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90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CF274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8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505"/>
    <w:rsid w:val="00056EEC"/>
    <w:rsid w:val="00104FBF"/>
    <w:rsid w:val="00124953"/>
    <w:rsid w:val="00260E4F"/>
    <w:rsid w:val="00261B95"/>
    <w:rsid w:val="003F3373"/>
    <w:rsid w:val="0045248E"/>
    <w:rsid w:val="0049753C"/>
    <w:rsid w:val="005A5702"/>
    <w:rsid w:val="006841A8"/>
    <w:rsid w:val="006E44E8"/>
    <w:rsid w:val="00700D12"/>
    <w:rsid w:val="00716476"/>
    <w:rsid w:val="00717722"/>
    <w:rsid w:val="00786AFA"/>
    <w:rsid w:val="00787E27"/>
    <w:rsid w:val="007F3A96"/>
    <w:rsid w:val="00802A9A"/>
    <w:rsid w:val="0085492D"/>
    <w:rsid w:val="008F6951"/>
    <w:rsid w:val="0092504A"/>
    <w:rsid w:val="009A3642"/>
    <w:rsid w:val="009F6657"/>
    <w:rsid w:val="00A25896"/>
    <w:rsid w:val="00A277D0"/>
    <w:rsid w:val="00A64505"/>
    <w:rsid w:val="00A71DFD"/>
    <w:rsid w:val="00AA1A4F"/>
    <w:rsid w:val="00B03414"/>
    <w:rsid w:val="00B804FF"/>
    <w:rsid w:val="00C238A2"/>
    <w:rsid w:val="00CC7B95"/>
    <w:rsid w:val="00CD18BF"/>
    <w:rsid w:val="00CF274F"/>
    <w:rsid w:val="00E26D54"/>
    <w:rsid w:val="00ED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11</cp:revision>
  <dcterms:created xsi:type="dcterms:W3CDTF">2017-07-13T18:09:00Z</dcterms:created>
  <dcterms:modified xsi:type="dcterms:W3CDTF">2017-08-15T14:38:00Z</dcterms:modified>
</cp:coreProperties>
</file>